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p>
      <w:pPr>
        <w:keepNext/>
        <w:spacing w:after="0" w:line="360" w:lineRule="auto"/>
        <w:ind w:hanging="1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по технологии</w:t>
      </w:r>
    </w:p>
    <w:p>
      <w:pPr>
        <w:keepNext/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</w:rPr>
        <w:t>Школьный  этап</w:t>
      </w:r>
    </w:p>
    <w:p>
      <w:pPr>
        <w:keepNext/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Номинация «Техника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ru-RU"/>
        </w:rPr>
        <w:t>, технологии и техническое творчество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»</w:t>
      </w:r>
    </w:p>
    <w:p>
      <w:pPr>
        <w:keepNext/>
        <w:spacing w:after="0" w:line="360" w:lineRule="auto"/>
        <w:ind w:hanging="10"/>
        <w:jc w:val="center"/>
        <w:rPr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10-11 класс</w:t>
      </w:r>
    </w:p>
    <w:p>
      <w:pPr>
        <w:keepNext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(общая часть 1-6 оценивается в 1 балл, специальная часть 17-20 в 1 балл, творческое задание – в 5 баллов)</w:t>
      </w:r>
    </w:p>
    <w:p>
      <w:pPr>
        <w:keepNext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Общая часть 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 </w:t>
      </w:r>
      <w:r>
        <w:rPr>
          <w:rFonts w:ascii="Times New Roman" w:hAnsi="Times New Roman"/>
          <w:bCs/>
          <w:i/>
          <w:iCs/>
          <w:sz w:val="24"/>
          <w:szCs w:val="24"/>
        </w:rPr>
        <w:t>2) Человек - человек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3)Человек - знаковая система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4)Человек - художественный образ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2. а), б), в)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3. в) планируемая сумма доходов и расходов семьи за определенный период времени.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4. а), б), в)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5. б) конструкторско-технологическом;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6. г) количество израсходованной электроэнергии</w:t>
      </w:r>
    </w:p>
    <w:p>
      <w:pPr>
        <w:keepNext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>
      <w:pPr>
        <w:keepNext/>
        <w:spacing w:after="0" w:line="360" w:lineRule="auto"/>
        <w:jc w:val="both"/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/>
          <w:sz w:val="24"/>
          <w:szCs w:val="24"/>
          <w:lang w:eastAsia="ru-RU"/>
        </w:rPr>
        <w:t xml:space="preserve">Специальная часть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типа «Верно/Неверно»: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участник должен оценить справедливость приведенного высказывания.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4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теме «Электрические двигатели»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1. Каждый электродвигатель имеет статор (неподвижную часть) и ротор (вращающуюся часть)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2. Изменяя направление тока ротора, можно менять скорость вращения ротора 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3. Изменив сопротивление реостата, можно изменить направление его вращения, т.е. осуществить реверсирование двигателя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Если вращать рамку (ротор), то в ней возникает электрический ток. Таким образом, электродвигатель может работать в режиме генератора электрического тока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ru-RU" w:eastAsia="ru-RU"/>
        </w:rPr>
        <w:t>Верны ли следующие утверждения?</w:t>
      </w:r>
    </w:p>
    <w:tbl>
      <w:tblPr>
        <w:tblStyle w:val="3"/>
        <w:tblW w:w="97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6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ru-RU" w:eastAsia="ru-RU"/>
              </w:rPr>
              <w:t>Утверждение по робототехнике (темы «Протокол связи», «МАС-адрес»)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1. Недостатком протокола связи 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en-US" w:eastAsia="ru-RU"/>
              </w:rPr>
              <w:t>ZigBee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 является то, что он потребляет очень много энергии даже в том режиме, когда ничего не делает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/>
              <w:suppressAutoHyphens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2.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В модели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t>ISO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все функции сети разделены на 7 уровней: физический, канальный, сетевой, транспортный, сеансовый, уровень представления и прикладной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 xml:space="preserve">3. МАС-адрес – уникальный серийный номер, назначенный каждому сетевому устройству при его производстве 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4. Для обеспечения уникальности МАС-адреса записываются в двоичной системе счисления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lang w:val="ru-RU" w:eastAsia="ru-RU"/>
              </w:rPr>
              <w:sym w:font="Wingdings" w:char="F0FC"/>
            </w: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202122"/>
          <w:kern w:val="2"/>
          <w:sz w:val="24"/>
          <w:szCs w:val="24"/>
          <w:shd w:val="clear" w:color="auto" w:fill="FFFFFF"/>
          <w:lang w:val="ru-RU" w:eastAsia="zh-CN"/>
        </w:rPr>
        <w:t>Про нее говорят: сталь получается введением в сталеплавильный агрегат повышенного количества сильных раскислителей (кремния, ферросилиция, алюминия, марганца и т. п.), которые снижают содержание кислорода. Результат застывания такого расплава отличается плотной структурой, так как он спокойно кристаллизуется без кипения и выделения искр или газов. Сталь полностью раскисляется с минимальным содержанием шлака и неметаллических примесей. Сталь какой марки отвечает приведенному описанию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?</w:t>
      </w:r>
    </w:p>
    <w:p>
      <w:pPr>
        <w:pStyle w:val="7"/>
        <w:spacing w:before="0" w:beforeAutospacing="0" w:after="0" w:afterAutospacing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>
        <w:rPr>
          <w:rFonts w:ascii="Times New Roman" w:hAnsi="Times New Roman" w:cs="Times New Roman"/>
        </w:rPr>
        <w:sym w:font="Wingdings" w:char="F0FC"/>
      </w:r>
      <w:r>
        <w:rPr>
          <w:rFonts w:ascii="Times New Roman" w:hAnsi="Times New Roman" w:cs="Times New Roman"/>
        </w:rPr>
        <w:t>А) ст3сп</w:t>
      </w:r>
    </w:p>
    <w:p>
      <w:pPr>
        <w:pStyle w:val="7"/>
        <w:spacing w:before="0" w:beforeAutospacing="0" w:after="0" w:afterAutospacing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ст3пс</w:t>
      </w:r>
    </w:p>
    <w:p>
      <w:pPr>
        <w:pStyle w:val="7"/>
        <w:spacing w:before="0" w:beforeAutospacing="0" w:after="0" w:afterAutospacing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08кп</w:t>
      </w:r>
    </w:p>
    <w:p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Напишите названия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элементов системы управления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токарно-винторезного станком ТВ-6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5142865" cy="4538345"/>
            <wp:effectExtent l="0" t="0" r="635" b="8255"/>
            <wp:docPr id="4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2865" cy="453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основных узлов и органов управления горизонтально-фрезерного станка НГФ-110Ш4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5231765" cy="1109345"/>
            <wp:effectExtent l="0" t="0" r="635" b="825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rcRect t="75797"/>
                    <a:stretch>
                      <a:fillRect/>
                    </a:stretch>
                  </pic:blipFill>
                  <pic:spPr>
                    <a:xfrm>
                      <a:off x="0" y="0"/>
                      <a:ext cx="523176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Что означает надпись для резьбы «М12×1,75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Н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» на чертеже?</w:t>
      </w:r>
    </w:p>
    <w:p>
      <w:pPr>
        <w:widowControl w:val="0"/>
        <w:tabs>
          <w:tab w:val="left" w:pos="709"/>
          <w:tab w:val="left" w:pos="851"/>
          <w:tab w:val="left" w:pos="993"/>
        </w:tabs>
        <w:spacing w:after="0" w:line="276" w:lineRule="auto"/>
        <w:ind w:left="709"/>
        <w:jc w:val="both"/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</w:pPr>
      <w:r>
        <w:rPr>
          <w:rFonts w:ascii="Times New Roman" w:hAnsi="Times New Roman" w:eastAsia="Times New Roman"/>
          <w:b/>
          <w:i/>
          <w:kern w:val="2"/>
          <w:sz w:val="24"/>
          <w:szCs w:val="24"/>
          <w:lang w:val="ru-RU" w:eastAsia="ru-RU"/>
        </w:rPr>
        <w:t xml:space="preserve">Ответ: </w:t>
      </w: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w:t xml:space="preserve">М – резьба метрическая, </w:t>
      </w:r>
      <w:r>
        <w:rPr>
          <w:rFonts w:ascii="Times New Roman" w:hAnsi="Times New Roman" w:eastAsia="Times New Roman"/>
          <w:b/>
          <w:kern w:val="2"/>
          <w:sz w:val="24"/>
          <w:szCs w:val="24"/>
          <w:lang w:val="ru-RU" w:eastAsia="ru-RU"/>
        </w:rPr>
        <w:t>левая</w:t>
      </w: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w:t>, наружный диаметр 12, шаг 1,75 мм.</w:t>
      </w:r>
    </w:p>
    <w:p>
      <w:pPr>
        <w:widowControl w:val="0"/>
        <w:suppressAutoHyphens/>
        <w:spacing w:after="0" w:line="240" w:lineRule="auto"/>
        <w:ind w:left="709" w:right="26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P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.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S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.: В учебнике «Технология» Глозмана, Хотунцева (2019г.) для 7 класса приводится именно буква «Н» - в теории и в примере (стр. 113). Вопрос и рассчитан на знание учебного материала. Однако, обозначение левой резьбы по ГОСТу через «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L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Н». </w:t>
      </w:r>
    </w:p>
    <w:p>
      <w:pPr>
        <w:widowControl w:val="0"/>
        <w:suppressAutoHyphens/>
        <w:spacing w:after="0" w:line="240" w:lineRule="auto"/>
        <w:ind w:left="709" w:right="26"/>
        <w:jc w:val="right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Рекомендуется оценивать ответ «в пользу ученика».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Перечислите не менее 3-х способов установки и закрепления заготовок на токарном станке по обработке древесины</w:t>
      </w:r>
    </w:p>
    <w:tbl>
      <w:tblPr>
        <w:tblStyle w:val="3"/>
        <w:tblpPr w:leftFromText="180" w:rightFromText="180" w:vertAnchor="text" w:horzAnchor="page" w:tblpXSpec="center" w:tblpY="9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94" w:type="dxa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В ответе участника среди способов должны быть в т.ч.: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1.закрепление заготовки в центрах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2.закрепление заготовки в планшайбе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3.закрепление заготовки в патроне-стакане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4.закрепление заготовки в трехкулачковом патроне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5.закрепление заготовки в трехкулачковом патроне с поджатием задним центром</w:t>
            </w: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без готового ответа, или задание открытой формы: участник вписывает ответ самостоятельно в отведенном для этого месте.</w:t>
      </w:r>
    </w:p>
    <w:p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Нарисуйте электрическую схему, используя условные обозначения элементов электрической цепи (гальванический элемент, электрическая лампа, электрический звонок, светодиод, кнопочный выключатель (кнопка), соединительные провода): 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tbl>
      <w:tblPr>
        <w:tblStyle w:val="3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Электрическая схема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«НЕ»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object>
                <v:shape id="_x0000_i1027" o:spt="75" type="#_x0000_t75" style="height:97.2pt;width:99.6pt;" o:ole="t" filled="f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PBrush" ShapeID="_x0000_i1027" DrawAspect="Content" ObjectID="_1468075725" r:id="rId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P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S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.: вместо светодиода могут быть лампа, звонок</w:t>
            </w: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Объясните ответ на предыдущий вопрос: 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tbl>
      <w:tblPr>
        <w:tblStyle w:val="3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Объяснения к электрической схеме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«НЕ»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Операция «НЕ» превращает истинное высказывание в ложное, а ложное в истинное – «переворачивает» значение суждения. Когда выключатель находится в положении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t>ON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, лампа не горит, когда выключатель, находится в положении 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en-US" w:eastAsia="zh-CN"/>
              </w:rPr>
              <w:t>OFF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>, лампа будет гореть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  <w:t xml:space="preserve">Участник может привести схему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ru-RU"/>
              </w:rPr>
              <w:t>операции отрицания</w:t>
            </w: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  <w:drawing>
                <wp:inline distT="0" distB="0" distL="114300" distR="114300">
                  <wp:extent cx="948690" cy="495300"/>
                  <wp:effectExtent l="0" t="0" r="3810" b="0"/>
                  <wp:docPr id="1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69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P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S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.: оценивать ответ участника рекомендуется по общему смыслу.</w:t>
            </w: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Какие методы включает в себя поверхностная лазерная термообработка стали и сплавов? </w:t>
      </w:r>
    </w:p>
    <w:tbl>
      <w:tblPr>
        <w:tblStyle w:val="3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8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ru-RU"/>
              </w:rPr>
            </w:pPr>
            <w:r>
              <w:rPr>
                <w:rFonts w:ascii="Times New Roman" w:hAnsi="Times New Roman" w:eastAsia="SimSun"/>
                <w:b/>
                <w:i/>
                <w:kern w:val="2"/>
                <w:sz w:val="24"/>
                <w:szCs w:val="24"/>
                <w:lang w:val="ru-RU" w:eastAsia="ru-RU"/>
              </w:rPr>
              <w:t xml:space="preserve">Ответ: </w:t>
            </w: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поверхностная лазерная термообработка стали и сплавов включает закалку (термоупрочнение), отжиг и отпуск</w:t>
            </w:r>
          </w:p>
        </w:tc>
      </w:tr>
    </w:tbl>
    <w:p>
      <w:pPr>
        <w:widowControl w:val="0"/>
        <w:suppressAutoHyphens/>
        <w:spacing w:after="0" w:line="240" w:lineRule="auto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bookmarkStart w:id="0" w:name="_GoBack"/>
      <w:bookmarkEnd w:id="0"/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Задание по теме «Платформа 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Arduino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UNO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. Управление светодиодом»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Нарисуйте принципиальную схему подключения светодиода</w:t>
      </w:r>
    </w:p>
    <w:p>
      <w:pPr>
        <w:widowControl w:val="0"/>
        <w:suppressAutoHyphens/>
        <w:spacing w:after="0" w:line="240" w:lineRule="auto"/>
        <w:ind w:left="720"/>
        <w:jc w:val="center"/>
        <w:rPr>
          <w:rFonts w:ascii="Times New Roman" w:hAnsi="Times New Roman" w:eastAsia="SimSun"/>
          <w:kern w:val="2"/>
          <w:sz w:val="21"/>
          <w:szCs w:val="20"/>
          <w:lang w:val="ru-RU" w:eastAsia="ru-RU"/>
        </w:rPr>
      </w:pPr>
      <w:r>
        <w:rPr>
          <w:rFonts w:ascii="Times New Roman" w:hAnsi="Times New Roman" w:eastAsia="SimSun"/>
          <w:kern w:val="2"/>
          <w:sz w:val="21"/>
          <w:szCs w:val="20"/>
          <w:lang w:val="ru-RU" w:eastAsia="ru-RU"/>
        </w:rPr>
        <w:drawing>
          <wp:inline distT="0" distB="0" distL="114300" distR="114300">
            <wp:extent cx="1066800" cy="1905000"/>
            <wp:effectExtent l="0" t="0" r="0" b="0"/>
            <wp:docPr id="3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Задание по теме «Электромагнитное реле». Нарисуйте электрическую схему, используя условные обозначения элементов электрической цепи: </w:t>
      </w:r>
    </w:p>
    <w:tbl>
      <w:tblPr>
        <w:tblStyle w:val="3"/>
        <w:tblW w:w="9166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Схема охранного устройства на электромагнитном реле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6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1"/>
                <w:szCs w:val="20"/>
                <w:lang w:val="en-US" w:eastAsia="zh-CN"/>
              </w:rPr>
              <w:object>
                <v:shape id="_x0000_i1030" o:spt="75" type="#_x0000_t75" style="height:106.2pt;width:241.8pt;" o:ole="t" filled="f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PBrush" ShapeID="_x0000_i1030" DrawAspect="Content" ObjectID="_1468075726" r:id="rId12">
                  <o:LockedField>false</o:LockedField>
                </o:OLEObject>
              </w:object>
            </w:r>
          </w:p>
        </w:tc>
      </w:tr>
    </w:tbl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Задание по теме «Программирование роботов». Приведите пример блок-схемы циклического алгоритма с условием, используя условные обозначения шагов алгоритма («начало или конец», «принятие решения», «выполнение действия»):</w:t>
      </w:r>
    </w:p>
    <w:tbl>
      <w:tblPr>
        <w:tblStyle w:val="3"/>
        <w:tblW w:w="9180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shd w:val="clear" w:color="auto" w:fill="auto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Циклический алгоритм с условием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1"/>
                <w:szCs w:val="20"/>
                <w:lang w:val="en-US" w:eastAsia="zh-CN"/>
              </w:rPr>
              <w:object>
                <v:shape id="_x0000_i1031" o:spt="75" type="#_x0000_t75" style="height:155.2pt;width:222.9pt;" o:ole="t" filled="f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PBrush" ShapeID="_x0000_i1031" DrawAspect="Content" ObjectID="_1468075727" r:id="rId14">
                  <o:LockedField>false</o:LockedField>
                </o:OLEObject>
              </w:object>
            </w:r>
            <w:r>
              <w:rPr>
                <w:rFonts w:ascii="Times New Roman" w:hAnsi="Times New Roman" w:eastAsia="SimSun"/>
                <w:kern w:val="2"/>
                <w:sz w:val="21"/>
                <w:szCs w:val="20"/>
                <w:lang w:val="ru-RU" w:eastAsia="zh-CN"/>
              </w:rPr>
              <w:t>Кол-во действий м.б. любым</w:t>
            </w: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на установление правильной последовательности: участник должен установить правильную последовательность действий, шагов, операций и др.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Установите правильную последовательность частей АРИЗ-85В: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А) определение идеального конечного результата (ИКР) и физического противоречия (ФП)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Б) анализ модели задачи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анализ задачи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Г) анализ хода решения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Д) анализ способа устранения ФП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Е) мобилизация и применение вещественно-полевых ресурсов (ВПР)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Ж) применение информационного фонда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З) изменение и(или) замена задачи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И) применение полученного ответа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_В_, _Б_, _А_, _Е_, _Ж_, _З_, _Д_, _И_, _Г_.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Опишите процесс изготовления акустической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полки для автомобиля </w:t>
      </w:r>
    </w:p>
    <w:p>
      <w:pPr>
        <w:widowControl w:val="0"/>
        <w:suppressAutoHyphens/>
        <w:spacing w:after="0" w:line="360" w:lineRule="auto"/>
        <w:ind w:left="360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  <w:t>Содержание верного ответа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Кол-во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 изделия выполнен правильно: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- выполнение эскиза в масштабе</w:t>
            </w: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;</w:t>
            </w:r>
          </w:p>
          <w:p>
            <w:pPr>
              <w:widowControl w:val="0"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- указание на эскизе штрих-пунктирной (осевой) линии;</w:t>
            </w:r>
          </w:p>
          <w:p>
            <w:pPr>
              <w:pStyle w:val="12"/>
              <w:spacing w:after="0" w:line="240" w:lineRule="auto"/>
              <w:ind w:left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указание на эскизе габаритных размеров. 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 изготовления выбран и обоснован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Выбрано оборудование, на котором будет изготовлено данное изделие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Перечислены основные технологические операции, которые должны быть применены при изготовлении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2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Перечислены все инструменты и приспособления, необходимые для изготовления данного изделия, согласно перечню технологических операций, который привел ученик (см. пункт 4)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Cs/>
                <w:kern w:val="2"/>
                <w:sz w:val="24"/>
                <w:szCs w:val="24"/>
                <w:lang w:val="ru-RU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Итого: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5</w:t>
            </w: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 xml:space="preserve"> б.</w:t>
            </w: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keepNext/>
        <w:spacing w:after="0" w:line="360" w:lineRule="auto"/>
        <w:jc w:val="both"/>
        <w:rPr>
          <w:rFonts w:ascii="Times New Roman" w:hAnsi="Times New Roman" w:eastAsia="Times New Roman"/>
          <w:b/>
          <w:i/>
          <w:sz w:val="24"/>
          <w:szCs w:val="24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Bookman Old Style">
    <w:altName w:val="Segoe Print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56"/>
    <w:rsid w:val="00031487"/>
    <w:rsid w:val="00087411"/>
    <w:rsid w:val="001741B9"/>
    <w:rsid w:val="001C0DAB"/>
    <w:rsid w:val="002D47E5"/>
    <w:rsid w:val="00360350"/>
    <w:rsid w:val="00360D14"/>
    <w:rsid w:val="00384EB7"/>
    <w:rsid w:val="003D596B"/>
    <w:rsid w:val="0049002B"/>
    <w:rsid w:val="004F748A"/>
    <w:rsid w:val="00517C2F"/>
    <w:rsid w:val="00587E25"/>
    <w:rsid w:val="006D6856"/>
    <w:rsid w:val="00700863"/>
    <w:rsid w:val="007B775C"/>
    <w:rsid w:val="00832A5C"/>
    <w:rsid w:val="00861CF6"/>
    <w:rsid w:val="008C4739"/>
    <w:rsid w:val="009D64CD"/>
    <w:rsid w:val="00A64C73"/>
    <w:rsid w:val="00A84266"/>
    <w:rsid w:val="00AE70CE"/>
    <w:rsid w:val="00C80B03"/>
    <w:rsid w:val="00DD6570"/>
    <w:rsid w:val="00F50881"/>
    <w:rsid w:val="1307647E"/>
    <w:rsid w:val="500213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uiPriority w:val="99"/>
    <w:pPr>
      <w:tabs>
        <w:tab w:val="center" w:pos="4677"/>
        <w:tab w:val="right" w:pos="9355"/>
      </w:tabs>
    </w:pPr>
  </w:style>
  <w:style w:type="paragraph" w:styleId="5">
    <w:name w:val="Body Text"/>
    <w:qFormat/>
    <w:uiPriority w:val="0"/>
    <w:pPr>
      <w:widowControl/>
    </w:pPr>
    <w:rPr>
      <w:rFonts w:ascii="Bookman Old Style" w:hAnsi="Bookman Old Style" w:eastAsia="Times New Roman" w:cs="Times New Roman"/>
      <w:kern w:val="0"/>
      <w:sz w:val="20"/>
      <w:szCs w:val="24"/>
      <w:lang w:val="ru-RU" w:eastAsia="ru-RU" w:bidi="ar-SA"/>
    </w:rPr>
  </w:style>
  <w:style w:type="paragraph" w:styleId="6">
    <w:name w:val="footer"/>
    <w:basedOn w:val="1"/>
    <w:link w:val="10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Normal (Web)"/>
    <w:qFormat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table" w:styleId="8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Верхний колонтитул Знак"/>
    <w:link w:val="4"/>
    <w:qFormat/>
    <w:uiPriority w:val="99"/>
    <w:rPr>
      <w:sz w:val="22"/>
      <w:szCs w:val="22"/>
      <w:lang w:eastAsia="en-US"/>
    </w:rPr>
  </w:style>
  <w:style w:type="character" w:customStyle="1" w:styleId="10">
    <w:name w:val="Нижний колонтитул Знак"/>
    <w:link w:val="6"/>
    <w:qFormat/>
    <w:uiPriority w:val="99"/>
    <w:rPr>
      <w:sz w:val="22"/>
      <w:szCs w:val="22"/>
      <w:lang w:eastAsia="en-US"/>
    </w:rPr>
  </w:style>
  <w:style w:type="table" w:customStyle="1" w:styleId="11">
    <w:name w:val="Сетка таблицы1"/>
    <w:basedOn w:val="3"/>
    <w:qFormat/>
    <w:uiPriority w:val="0"/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List Paragraph"/>
    <w:qFormat/>
    <w:uiPriority w:val="34"/>
    <w:pPr>
      <w:widowControl/>
      <w:ind w:left="708"/>
    </w:pPr>
    <w:rPr>
      <w:rFonts w:ascii="Times New Roman" w:hAnsi="Times New Roman" w:eastAsia="Times New Roman" w:cs="Times New Roman"/>
      <w:kern w:val="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oleObject" Target="embeddings/oleObject3.bin"/><Relationship Id="rId13" Type="http://schemas.openxmlformats.org/officeDocument/2006/relationships/image" Target="media/image6.png"/><Relationship Id="rId12" Type="http://schemas.openxmlformats.org/officeDocument/2006/relationships/oleObject" Target="embeddings/oleObject2.bin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356</Words>
  <Characters>2030</Characters>
  <Lines>16</Lines>
  <Paragraphs>4</Paragraphs>
  <TotalTime>1</TotalTime>
  <ScaleCrop>false</ScaleCrop>
  <LinksUpToDate>false</LinksUpToDate>
  <CharactersWithSpaces>2382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2021-10-26T06:19:00Z</dcterms:created>
  <dc:creator>user</dc:creator>
  <cp:lastModifiedBy>serge</cp:lastModifiedBy>
  <dcterms:modified xsi:type="dcterms:W3CDTF">2021-10-27T10:27:44Z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F84B63F4B82F445F84DA8463664DF448</vt:lpwstr>
  </property>
</Properties>
</file>